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047C87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047C87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047C87" w:rsidRDefault="00C57D39" w:rsidP="004F20B9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047C87" w:rsidRPr="00047C8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404 г. Майкопа</w:t>
      </w:r>
      <w:r w:rsidRPr="00047C87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047C87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047C87" w:rsidRDefault="00E856D4" w:rsidP="002D0D0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4C345B" w:rsidRPr="00047C8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047C8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047C8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047C87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047C87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047C8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</w:t>
      </w:r>
      <w:r w:rsidR="002D0D0C" w:rsidRPr="00047C8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C57D39" w:rsidRPr="00047C87">
        <w:rPr>
          <w:rFonts w:ascii="Times New Roman" w:hAnsi="Times New Roman"/>
          <w:b/>
          <w:color w:val="000000"/>
          <w:sz w:val="28"/>
          <w:szCs w:val="28"/>
        </w:rPr>
        <w:t xml:space="preserve">  г. Майкоп</w:t>
      </w:r>
    </w:p>
    <w:p w:rsidR="00273FDC" w:rsidRPr="00047C87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47C87" w:rsidRPr="00047C8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404 г. Майкопа</w:t>
      </w:r>
      <w:r w:rsidRPr="00047C87">
        <w:rPr>
          <w:rFonts w:ascii="Times New Roman" w:hAnsi="Times New Roman"/>
          <w:color w:val="000000"/>
          <w:sz w:val="28"/>
          <w:szCs w:val="28"/>
        </w:rPr>
        <w:t>» №</w:t>
      </w:r>
      <w:r w:rsidR="00E82462" w:rsidRPr="00047C87">
        <w:rPr>
          <w:rFonts w:ascii="Times New Roman" w:hAnsi="Times New Roman"/>
          <w:color w:val="000000"/>
          <w:sz w:val="28"/>
          <w:szCs w:val="28"/>
        </w:rPr>
        <w:t>1</w:t>
      </w:r>
      <w:r w:rsidR="00E856D4" w:rsidRPr="00047C87">
        <w:rPr>
          <w:rFonts w:ascii="Times New Roman" w:hAnsi="Times New Roman"/>
          <w:color w:val="000000"/>
          <w:sz w:val="28"/>
          <w:szCs w:val="28"/>
        </w:rPr>
        <w:t>3</w:t>
      </w:r>
      <w:r w:rsidR="00047C87" w:rsidRPr="00047C87">
        <w:rPr>
          <w:rFonts w:ascii="Times New Roman" w:hAnsi="Times New Roman"/>
          <w:color w:val="000000"/>
          <w:sz w:val="28"/>
          <w:szCs w:val="28"/>
        </w:rPr>
        <w:t>29</w:t>
      </w:r>
      <w:r w:rsidRPr="00047C8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47C87" w:rsidRPr="00047C87">
        <w:rPr>
          <w:rFonts w:ascii="Times New Roman" w:hAnsi="Times New Roman"/>
          <w:color w:val="000000"/>
          <w:sz w:val="28"/>
          <w:szCs w:val="28"/>
        </w:rPr>
        <w:t>14</w:t>
      </w:r>
      <w:r w:rsidRPr="00047C87">
        <w:rPr>
          <w:rFonts w:ascii="Times New Roman" w:hAnsi="Times New Roman"/>
          <w:color w:val="000000"/>
          <w:sz w:val="28"/>
          <w:szCs w:val="28"/>
        </w:rPr>
        <w:t>.1</w:t>
      </w:r>
      <w:r w:rsidR="006908E0" w:rsidRPr="00047C87">
        <w:rPr>
          <w:rFonts w:ascii="Times New Roman" w:hAnsi="Times New Roman"/>
          <w:color w:val="000000"/>
          <w:sz w:val="28"/>
          <w:szCs w:val="28"/>
        </w:rPr>
        <w:t>2</w:t>
      </w:r>
      <w:r w:rsidRPr="00047C87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047C87">
        <w:rPr>
          <w:rFonts w:ascii="Times New Roman" w:hAnsi="Times New Roman"/>
          <w:sz w:val="28"/>
          <w:szCs w:val="28"/>
        </w:rPr>
        <w:t xml:space="preserve"> </w:t>
      </w:r>
      <w:r w:rsidRPr="00047C87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47C87" w:rsidRPr="00047C8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404 г. Майкопа</w:t>
      </w:r>
      <w:r w:rsidRPr="00047C87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047C87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960AF2" w:rsidRPr="00047C87">
        <w:rPr>
          <w:rFonts w:ascii="Times New Roman" w:hAnsi="Times New Roman"/>
          <w:color w:val="000000"/>
          <w:sz w:val="28"/>
          <w:szCs w:val="28"/>
        </w:rPr>
        <w:t>24</w:t>
      </w:r>
      <w:r w:rsidRPr="00047C87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047C87">
        <w:rPr>
          <w:rFonts w:ascii="Times New Roman" w:hAnsi="Times New Roman"/>
          <w:color w:val="000000"/>
          <w:sz w:val="28"/>
          <w:szCs w:val="28"/>
        </w:rPr>
        <w:t>2</w:t>
      </w:r>
      <w:r w:rsidRPr="00047C87">
        <w:rPr>
          <w:rFonts w:ascii="Times New Roman" w:hAnsi="Times New Roman"/>
          <w:color w:val="000000"/>
          <w:sz w:val="28"/>
          <w:szCs w:val="28"/>
        </w:rPr>
        <w:t>.2020 г. №1</w:t>
      </w:r>
      <w:r w:rsidR="001F777A" w:rsidRPr="00047C87">
        <w:rPr>
          <w:rFonts w:ascii="Times New Roman" w:hAnsi="Times New Roman"/>
          <w:color w:val="000000"/>
          <w:sz w:val="28"/>
          <w:szCs w:val="28"/>
        </w:rPr>
        <w:t>1</w:t>
      </w:r>
      <w:r w:rsidR="00960AF2" w:rsidRPr="00047C87">
        <w:rPr>
          <w:rFonts w:ascii="Times New Roman" w:hAnsi="Times New Roman"/>
          <w:color w:val="000000"/>
          <w:sz w:val="28"/>
          <w:szCs w:val="28"/>
        </w:rPr>
        <w:t>9</w:t>
      </w:r>
      <w:r w:rsidR="00047C87" w:rsidRPr="00047C87">
        <w:rPr>
          <w:rFonts w:ascii="Times New Roman" w:hAnsi="Times New Roman"/>
          <w:color w:val="000000"/>
          <w:sz w:val="28"/>
          <w:szCs w:val="28"/>
        </w:rPr>
        <w:t>7</w:t>
      </w:r>
      <w:r w:rsidRPr="00047C87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047C87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047C8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047C8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047C87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47C8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42B29" w:rsidRPr="00047C87" w:rsidRDefault="00047C87" w:rsidP="00E63A8D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047C87">
        <w:rPr>
          <w:rFonts w:ascii="Times New Roman" w:hAnsi="Times New Roman"/>
          <w:color w:val="000000"/>
          <w:sz w:val="28"/>
          <w:szCs w:val="28"/>
        </w:rPr>
        <w:t>Мамиеку</w:t>
      </w:r>
      <w:proofErr w:type="spellEnd"/>
      <w:r w:rsidRPr="00047C87">
        <w:rPr>
          <w:rFonts w:ascii="Times New Roman" w:hAnsi="Times New Roman"/>
          <w:color w:val="000000"/>
          <w:sz w:val="28"/>
          <w:szCs w:val="28"/>
        </w:rPr>
        <w:t xml:space="preserve"> Казбеку </w:t>
      </w:r>
      <w:proofErr w:type="spellStart"/>
      <w:r w:rsidRPr="00047C87">
        <w:rPr>
          <w:rFonts w:ascii="Times New Roman" w:hAnsi="Times New Roman"/>
          <w:color w:val="000000"/>
          <w:sz w:val="28"/>
          <w:szCs w:val="28"/>
        </w:rPr>
        <w:t>Хаджахметовичу</w:t>
      </w:r>
      <w:proofErr w:type="spellEnd"/>
      <w:r w:rsidRPr="00047C87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047C87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Калинина, 404 г. Майкопа на расстоянии 0,6 м от границы земельного участка по ул. Калинина, 402 г. Майкопа, на расстоянии 1,1 м от границы земельного участка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C87">
        <w:rPr>
          <w:rFonts w:ascii="Times New Roman" w:hAnsi="Times New Roman"/>
          <w:sz w:val="28"/>
          <w:szCs w:val="28"/>
        </w:rPr>
        <w:t>ул. Карла Маркса, 108 г. Майкопа и на расстоянии 2,6 м от красной линии ул. Карла Маркса г. Майкопа.</w:t>
      </w:r>
    </w:p>
    <w:p w:rsidR="002D0D0C" w:rsidRDefault="002D0D0C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7C87" w:rsidRDefault="00047C87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7C87" w:rsidRPr="00047C87" w:rsidRDefault="00047C87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56208" w:rsidRPr="00047C87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047C87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047C87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47C87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47C87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047C87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22BC6" w:rsidRDefault="00922BC6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141863" w:rsidRDefault="00960AF2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24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E63A8D">
      <w:pgSz w:w="11906" w:h="16838"/>
      <w:pgMar w:top="709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1F777A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20B9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B63E9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2020-12-18T13:00:00Z</cp:lastPrinted>
  <dcterms:created xsi:type="dcterms:W3CDTF">2020-11-13T12:29:00Z</dcterms:created>
  <dcterms:modified xsi:type="dcterms:W3CDTF">2020-12-24T08:05:00Z</dcterms:modified>
</cp:coreProperties>
</file>